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10CC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C244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B4C04" w:rsidRDefault="009C1AF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C244E" w:rsidRPr="00BB4C04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132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C244E" w:rsidRPr="00BB4C04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C244E" w:rsidRPr="00BB4C04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C244E" w:rsidRPr="00BB4C04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C24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C24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24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45BFA" w:rsidRDefault="00EC244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5BF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45BF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45BF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45BF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45BF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45BFA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445BF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45BFA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445BF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45BF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45BF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45BF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45BF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45BFA" w:rsidRDefault="00EC24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45BF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10CC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C244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9C1AF0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C244E" w:rsidRPr="00445BFA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EC24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C244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C244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C24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45BFA" w:rsidRDefault="00EC244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45BFA">
        <w:rPr>
          <w:rFonts w:ascii="Times New Roman" w:hAnsi="Times New Roman"/>
          <w:sz w:val="24"/>
          <w:szCs w:val="24"/>
        </w:rPr>
        <w:t xml:space="preserve">Dr. </w:t>
      </w:r>
      <w:r w:rsidR="007203EF" w:rsidRPr="00445BFA">
        <w:rPr>
          <w:rFonts w:ascii="Times New Roman" w:hAnsi="Times New Roman"/>
          <w:sz w:val="24"/>
          <w:szCs w:val="24"/>
        </w:rPr>
        <w:t>Nagy</w:t>
      </w:r>
      <w:r w:rsidRPr="00445BF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445BFA" w:rsidRDefault="00EC244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45BFA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45BFA" w:rsidRDefault="00EC24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5BF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45BF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45BF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445BFA" w:rsidRDefault="00EC244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5BF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45BFA">
        <w:rPr>
          <w:rFonts w:ascii="Times New Roman" w:hAnsi="Times New Roman"/>
          <w:b/>
          <w:bCs/>
          <w:sz w:val="24"/>
          <w:szCs w:val="24"/>
        </w:rPr>
        <w:t>ok</w:t>
      </w:r>
      <w:r w:rsidRPr="00445B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5BF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5BFA">
        <w:rPr>
          <w:rFonts w:ascii="Times New Roman" w:hAnsi="Times New Roman"/>
          <w:b/>
          <w:bCs/>
          <w:sz w:val="24"/>
          <w:szCs w:val="24"/>
        </w:rPr>
        <w:t>egyszerű</w:t>
      </w:r>
      <w:r w:rsidRPr="00445BF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insertionPlace_0"/>
      <w:bookmarkStart w:id="1" w:name="insertionPlace_0_0"/>
      <w:bookmarkStart w:id="2" w:name="insertionPlace_0_0_0"/>
      <w:bookmarkStart w:id="3" w:name="insertionPlace_1"/>
      <w:bookmarkStart w:id="4" w:name="insertionPlace"/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2EB9" w:rsidRPr="00D95138" w:rsidRDefault="002C2EB9" w:rsidP="002C2EB9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</w:t>
      </w:r>
      <w:r w:rsidRPr="00436F28">
        <w:rPr>
          <w:rFonts w:ascii="Times New Roman" w:hAnsi="Times New Roman"/>
          <w:sz w:val="24"/>
          <w:szCs w:val="24"/>
        </w:rPr>
        <w:t xml:space="preserve">3/2023. (II.15.) önkormányzati rendelete 13.§ (4) bekezdése </w:t>
      </w:r>
      <w:r w:rsidRPr="00D95138">
        <w:rPr>
          <w:rFonts w:ascii="Times New Roman" w:hAnsi="Times New Roman"/>
          <w:sz w:val="24"/>
          <w:szCs w:val="24"/>
        </w:rPr>
        <w:t xml:space="preserve">alapján </w:t>
      </w:r>
      <w:r w:rsidRPr="00D95138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előterjesztésben </w:t>
      </w:r>
      <w:r w:rsidRPr="00E81D80">
        <w:rPr>
          <w:rFonts w:ascii="Times New Roman" w:hAnsi="Times New Roman"/>
          <w:sz w:val="24"/>
          <w:szCs w:val="24"/>
        </w:rPr>
        <w:t>részletezett kiadás</w:t>
      </w:r>
      <w:r>
        <w:rPr>
          <w:rFonts w:ascii="Times New Roman" w:hAnsi="Times New Roman"/>
          <w:sz w:val="24"/>
          <w:szCs w:val="24"/>
        </w:rPr>
        <w:t>ok</w:t>
      </w:r>
      <w:r w:rsidRPr="00E81D80">
        <w:rPr>
          <w:rFonts w:ascii="Times New Roman" w:hAnsi="Times New Roman"/>
          <w:sz w:val="24"/>
          <w:szCs w:val="24"/>
        </w:rPr>
        <w:t xml:space="preserve">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van</w:t>
      </w:r>
      <w:r>
        <w:rPr>
          <w:rFonts w:ascii="Times New Roman" w:hAnsi="Times New Roman"/>
          <w:sz w:val="24"/>
          <w:szCs w:val="24"/>
        </w:rPr>
        <w:t xml:space="preserve"> biztosítva. 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C2EB9" w:rsidRPr="00D95138" w:rsidRDefault="002C2EB9" w:rsidP="002C2EB9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D95138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(a továbbiakban: Vagyonrendelet) 21.§ (4) </w:t>
      </w:r>
      <w:proofErr w:type="spellStart"/>
      <w:r w:rsidRPr="00D95138">
        <w:rPr>
          <w:rFonts w:ascii="Times New Roman" w:hAnsi="Times New Roman"/>
          <w:sz w:val="24"/>
          <w:szCs w:val="24"/>
        </w:rPr>
        <w:t>bek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95138">
        <w:rPr>
          <w:rFonts w:ascii="Times New Roman" w:hAnsi="Times New Roman"/>
          <w:sz w:val="24"/>
          <w:szCs w:val="24"/>
        </w:rPr>
        <w:t xml:space="preserve">a) pontja alapján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forintot;”</w:t>
      </w:r>
      <w:proofErr w:type="gramEnd"/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21. </w:t>
      </w:r>
      <w:proofErr w:type="gramStart"/>
      <w:r w:rsidRPr="00D95138">
        <w:rPr>
          <w:rFonts w:ascii="Times New Roman" w:hAnsi="Times New Roman"/>
          <w:sz w:val="24"/>
          <w:szCs w:val="24"/>
        </w:rPr>
        <w:t xml:space="preserve">§ (8) bekezdés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jában,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I.</w:t>
      </w: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2859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Százház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tető tartószerkezet megerősítését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14</w:t>
      </w:r>
      <w:r w:rsidRPr="00D95138">
        <w:rPr>
          <w:rFonts w:ascii="Times New Roman" w:hAnsi="Times New Roman"/>
          <w:sz w:val="24"/>
          <w:szCs w:val="24"/>
        </w:rPr>
        <w:t xml:space="preserve"> – én tartott közgyűlésen </w:t>
      </w:r>
      <w:r w:rsidR="00090AC8" w:rsidRPr="00090AC8">
        <w:rPr>
          <w:rFonts w:ascii="Times New Roman" w:hAnsi="Times New Roman"/>
          <w:sz w:val="24"/>
          <w:szCs w:val="24"/>
        </w:rPr>
        <w:t>(</w:t>
      </w:r>
      <w:r w:rsidR="00090AC8" w:rsidRPr="00090AC8">
        <w:rPr>
          <w:rFonts w:ascii="Times New Roman" w:hAnsi="Times New Roman"/>
          <w:bCs/>
          <w:iCs/>
          <w:sz w:val="24"/>
          <w:szCs w:val="24"/>
        </w:rPr>
        <w:t>a jegyzőkönyvet késve kaptuk meg</w:t>
      </w:r>
      <w:r w:rsidR="00090AC8" w:rsidRPr="00090AC8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C55127" w:rsidP="002C2EB9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2C2EB9">
        <w:rPr>
          <w:rFonts w:ascii="Times New Roman" w:hAnsi="Times New Roman"/>
          <w:b/>
          <w:i/>
          <w:sz w:val="24"/>
          <w:szCs w:val="24"/>
          <w:u w:val="single"/>
        </w:rPr>
        <w:t>3./2023./06./14</w:t>
      </w:r>
      <w:proofErr w:type="gramStart"/>
      <w:r w:rsidR="002C2EB9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="002C2EB9"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3532/10000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elfogadja a felújítási munkákhoz szükséges 865-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/m2 célbefizetést,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f.év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07.15.-i teljesítési határidővel.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célbefizetési összeg az esetleges közös költség túlfizetésben nem írható jóvá.</w:t>
      </w:r>
      <w:r w:rsidR="00C55127">
        <w:rPr>
          <w:rFonts w:ascii="Times New Roman" w:hAnsi="Times New Roman"/>
          <w:b/>
          <w:i/>
          <w:sz w:val="24"/>
          <w:szCs w:val="24"/>
        </w:rPr>
        <w:t>”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920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149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összege </w:t>
      </w:r>
      <w:r w:rsidRPr="000004C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28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885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865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149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825799" w:rsidRDefault="002C2EB9" w:rsidP="002C2E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825799">
        <w:rPr>
          <w:rFonts w:ascii="Times New Roman" w:hAnsi="Times New Roman"/>
          <w:sz w:val="24"/>
          <w:szCs w:val="24"/>
        </w:rPr>
        <w:t>Társasház adó</w:t>
      </w:r>
      <w:proofErr w:type="gramEnd"/>
      <w:r w:rsidRPr="00825799">
        <w:rPr>
          <w:rFonts w:ascii="Times New Roman" w:hAnsi="Times New Roman"/>
          <w:sz w:val="24"/>
          <w:szCs w:val="24"/>
        </w:rPr>
        <w:t>, és bankszámlaszámát a I</w:t>
      </w:r>
      <w:r>
        <w:rPr>
          <w:rFonts w:ascii="Times New Roman" w:hAnsi="Times New Roman"/>
          <w:sz w:val="24"/>
          <w:szCs w:val="24"/>
        </w:rPr>
        <w:t>I</w:t>
      </w:r>
      <w:r w:rsidRPr="00825799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3612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Szövetség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11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lépcsőház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</w:t>
      </w:r>
      <w:r>
        <w:rPr>
          <w:rFonts w:ascii="Times New Roman" w:hAnsi="Times New Roman"/>
          <w:sz w:val="24"/>
          <w:szCs w:val="24"/>
        </w:rPr>
        <w:t>05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18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 w:rsidR="00090AC8">
        <w:rPr>
          <w:rFonts w:ascii="Times New Roman" w:hAnsi="Times New Roman"/>
          <w:sz w:val="24"/>
          <w:szCs w:val="24"/>
        </w:rPr>
        <w:t xml:space="preserve"> </w:t>
      </w:r>
      <w:r w:rsidR="00090AC8" w:rsidRPr="00090AC8">
        <w:rPr>
          <w:rFonts w:ascii="Times New Roman" w:hAnsi="Times New Roman"/>
          <w:sz w:val="24"/>
          <w:szCs w:val="24"/>
        </w:rPr>
        <w:t>(</w:t>
      </w:r>
      <w:r w:rsidR="00090AC8" w:rsidRPr="00090AC8">
        <w:rPr>
          <w:rFonts w:ascii="Times New Roman" w:hAnsi="Times New Roman"/>
          <w:bCs/>
          <w:iCs/>
          <w:sz w:val="24"/>
          <w:szCs w:val="24"/>
        </w:rPr>
        <w:t>a jegyzőkönyvet késve kaptuk meg</w:t>
      </w:r>
      <w:r w:rsidR="00090AC8" w:rsidRPr="00090AC8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4132AB" w:rsidP="002C2EB9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2C2EB9">
        <w:rPr>
          <w:rFonts w:ascii="Times New Roman" w:hAnsi="Times New Roman"/>
          <w:b/>
          <w:i/>
          <w:sz w:val="24"/>
          <w:szCs w:val="24"/>
          <w:u w:val="single"/>
        </w:rPr>
        <w:t>4</w:t>
      </w:r>
      <w:proofErr w:type="gramStart"/>
      <w:r w:rsidR="002C2EB9">
        <w:rPr>
          <w:rFonts w:ascii="Times New Roman" w:hAnsi="Times New Roman"/>
          <w:b/>
          <w:i/>
          <w:sz w:val="24"/>
          <w:szCs w:val="24"/>
          <w:u w:val="single"/>
        </w:rPr>
        <w:t>.b</w:t>
      </w:r>
      <w:proofErr w:type="gramEnd"/>
      <w:r w:rsidR="002C2EB9">
        <w:rPr>
          <w:rFonts w:ascii="Times New Roman" w:hAnsi="Times New Roman"/>
          <w:b/>
          <w:i/>
          <w:sz w:val="24"/>
          <w:szCs w:val="24"/>
          <w:u w:val="single"/>
        </w:rPr>
        <w:t>./2023./05.18./sz. HATÁROZAT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3151/10000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nem, 1993/10000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úgy dönt, hogy a pályázati önrész biztosításához 320-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/m2 egyszeri célbefizetést szavaz meg,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f.év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06.30.-i teljesítési idővel.</w:t>
      </w:r>
      <w:r w:rsidR="004132AB">
        <w:rPr>
          <w:rFonts w:ascii="Times New Roman" w:hAnsi="Times New Roman"/>
          <w:b/>
          <w:i/>
          <w:sz w:val="24"/>
          <w:szCs w:val="24"/>
        </w:rPr>
        <w:t>”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1993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381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>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3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04C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920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320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381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825799" w:rsidRDefault="002C2EB9" w:rsidP="002C2E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gramStart"/>
      <w:r w:rsidRPr="00825799">
        <w:rPr>
          <w:rFonts w:ascii="Times New Roman" w:hAnsi="Times New Roman"/>
          <w:sz w:val="24"/>
          <w:szCs w:val="24"/>
        </w:rPr>
        <w:t>Társasház adó</w:t>
      </w:r>
      <w:proofErr w:type="gramEnd"/>
      <w:r w:rsidRPr="00825799">
        <w:rPr>
          <w:rFonts w:ascii="Times New Roman" w:hAnsi="Times New Roman"/>
          <w:sz w:val="24"/>
          <w:szCs w:val="24"/>
        </w:rPr>
        <w:t>, és bankszámlaszámát a I</w:t>
      </w:r>
      <w:r>
        <w:rPr>
          <w:rFonts w:ascii="Times New Roman" w:hAnsi="Times New Roman"/>
          <w:sz w:val="24"/>
          <w:szCs w:val="24"/>
        </w:rPr>
        <w:t>II</w:t>
      </w:r>
      <w:r w:rsidRPr="00825799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9B3067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III</w:t>
      </w:r>
      <w:r w:rsidR="002C2EB9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>
        <w:rPr>
          <w:rFonts w:ascii="Times New Roman" w:hAnsi="Times New Roman"/>
          <w:b/>
          <w:sz w:val="24"/>
          <w:szCs w:val="24"/>
        </w:rPr>
        <w:t>4483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Wesselényi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tető tartószerkezet megerősítését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2023.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 w:rsidR="00090AC8" w:rsidRPr="00090AC8">
        <w:rPr>
          <w:rFonts w:ascii="Times New Roman" w:hAnsi="Times New Roman"/>
          <w:sz w:val="24"/>
          <w:szCs w:val="24"/>
        </w:rPr>
        <w:t xml:space="preserve"> (</w:t>
      </w:r>
      <w:r w:rsidR="00090AC8" w:rsidRPr="00090AC8">
        <w:rPr>
          <w:rFonts w:ascii="Times New Roman" w:hAnsi="Times New Roman"/>
          <w:bCs/>
          <w:iCs/>
          <w:sz w:val="24"/>
          <w:szCs w:val="24"/>
        </w:rPr>
        <w:t>a jegyzőkönyvet késve kaptuk meg</w:t>
      </w:r>
      <w:r w:rsidR="00090AC8" w:rsidRPr="00090AC8">
        <w:rPr>
          <w:rFonts w:ascii="Times New Roman" w:hAnsi="Times New Roman"/>
          <w:sz w:val="24"/>
          <w:szCs w:val="24"/>
        </w:rPr>
        <w:t>)</w:t>
      </w:r>
      <w:r w:rsidRPr="00090AC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 w:rsidR="00B52AD6">
        <w:rPr>
          <w:rFonts w:ascii="Times New Roman" w:hAnsi="Times New Roman"/>
          <w:bCs/>
          <w:iCs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B52AD6" w:rsidP="002C2EB9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2C2EB9">
        <w:rPr>
          <w:rFonts w:ascii="Times New Roman" w:hAnsi="Times New Roman"/>
          <w:b/>
          <w:i/>
          <w:sz w:val="24"/>
          <w:szCs w:val="24"/>
          <w:u w:val="single"/>
        </w:rPr>
        <w:t>3./2023./06./20./sz. HATÁROZAT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 közgyűlés</w:t>
      </w:r>
      <w:r>
        <w:rPr>
          <w:rFonts w:ascii="Times New Roman" w:hAnsi="Times New Roman"/>
          <w:b/>
          <w:i/>
          <w:sz w:val="24"/>
          <w:szCs w:val="24"/>
        </w:rPr>
        <w:t xml:space="preserve"> 5286/100</w:t>
      </w:r>
      <w:r w:rsidR="0045358C">
        <w:rPr>
          <w:rFonts w:ascii="Times New Roman" w:hAnsi="Times New Roman"/>
          <w:b/>
          <w:i/>
          <w:sz w:val="24"/>
          <w:szCs w:val="24"/>
        </w:rPr>
        <w:t xml:space="preserve">00 </w:t>
      </w:r>
      <w:proofErr w:type="spellStart"/>
      <w:r w:rsidR="0045358C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45358C">
        <w:rPr>
          <w:rFonts w:ascii="Times New Roman" w:hAnsi="Times New Roman"/>
          <w:b/>
          <w:i/>
          <w:sz w:val="24"/>
          <w:szCs w:val="24"/>
        </w:rPr>
        <w:t xml:space="preserve"> igen, 0/10000 </w:t>
      </w:r>
      <w:proofErr w:type="spellStart"/>
      <w:r w:rsidR="0045358C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45358C">
        <w:rPr>
          <w:rFonts w:ascii="Times New Roman" w:hAnsi="Times New Roman"/>
          <w:b/>
          <w:i/>
          <w:sz w:val="24"/>
          <w:szCs w:val="24"/>
        </w:rPr>
        <w:t xml:space="preserve"> nem, 951</w:t>
      </w:r>
      <w:r>
        <w:rPr>
          <w:rFonts w:ascii="Times New Roman" w:hAnsi="Times New Roman"/>
          <w:b/>
          <w:i/>
          <w:sz w:val="24"/>
          <w:szCs w:val="24"/>
        </w:rPr>
        <w:t xml:space="preserve">/10000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elfogadja a felújítási munkákhoz szükséges 1.200-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,Ft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/m2 célbefizetést,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f.év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07.15.-i teljesítési határidővel.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 célbefizetési összeg az esetleges közös költség túlfizetésben nem írható jóvá.</w:t>
      </w:r>
      <w:r w:rsidR="00B52AD6">
        <w:rPr>
          <w:rFonts w:ascii="Times New Roman" w:hAnsi="Times New Roman"/>
          <w:b/>
          <w:i/>
          <w:sz w:val="24"/>
          <w:szCs w:val="24"/>
        </w:rPr>
        <w:t>”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951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(I</w:t>
      </w:r>
      <w:r w:rsidR="00BC747B">
        <w:rPr>
          <w:rFonts w:ascii="Times New Roman" w:hAnsi="Times New Roman"/>
          <w:bCs/>
          <w:iCs/>
          <w:sz w:val="24"/>
          <w:szCs w:val="24"/>
        </w:rPr>
        <w:t>II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./2.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118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Pr="009F06BB">
        <w:rPr>
          <w:rFonts w:ascii="Times New Roman" w:hAnsi="Times New Roman"/>
          <w:bCs/>
          <w:iCs/>
          <w:sz w:val="24"/>
          <w:szCs w:val="24"/>
        </w:rPr>
        <w:t>(I</w:t>
      </w:r>
      <w:r w:rsidR="00BC747B">
        <w:rPr>
          <w:rFonts w:ascii="Times New Roman" w:hAnsi="Times New Roman"/>
          <w:bCs/>
          <w:iCs/>
          <w:sz w:val="24"/>
          <w:szCs w:val="24"/>
        </w:rPr>
        <w:t>II</w:t>
      </w:r>
      <w:r w:rsidRPr="009F06BB">
        <w:rPr>
          <w:rFonts w:ascii="Times New Roman" w:hAnsi="Times New Roman"/>
          <w:bCs/>
          <w:iCs/>
          <w:sz w:val="24"/>
          <w:szCs w:val="24"/>
        </w:rPr>
        <w:t>./</w:t>
      </w:r>
      <w:r>
        <w:rPr>
          <w:rFonts w:ascii="Times New Roman" w:hAnsi="Times New Roman"/>
          <w:bCs/>
          <w:iCs/>
          <w:sz w:val="24"/>
          <w:szCs w:val="24"/>
        </w:rPr>
        <w:t>3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F06BB">
        <w:rPr>
          <w:rFonts w:ascii="Times New Roman" w:hAnsi="Times New Roman"/>
          <w:sz w:val="24"/>
          <w:szCs w:val="24"/>
        </w:rPr>
        <w:t xml:space="preserve">az Önkormányzatot terhelő célbefizetés összege </w:t>
      </w:r>
      <w:r w:rsidRPr="000004C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41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600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1.200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118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825799" w:rsidRDefault="002C2EB9" w:rsidP="002C2E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825799">
        <w:rPr>
          <w:rFonts w:ascii="Times New Roman" w:hAnsi="Times New Roman"/>
          <w:sz w:val="24"/>
          <w:szCs w:val="24"/>
        </w:rPr>
        <w:t>Társasház adó</w:t>
      </w:r>
      <w:proofErr w:type="gramEnd"/>
      <w:r w:rsidRPr="00825799">
        <w:rPr>
          <w:rFonts w:ascii="Times New Roman" w:hAnsi="Times New Roman"/>
          <w:sz w:val="24"/>
          <w:szCs w:val="24"/>
        </w:rPr>
        <w:t>, és bankszámlaszámát a I</w:t>
      </w:r>
      <w:r w:rsidR="00BC747B">
        <w:rPr>
          <w:rFonts w:ascii="Times New Roman" w:hAnsi="Times New Roman"/>
          <w:sz w:val="24"/>
          <w:szCs w:val="24"/>
        </w:rPr>
        <w:t>II</w:t>
      </w:r>
      <w:r w:rsidRPr="00825799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számú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>Az előterjesztésben fentebb részletezett kiadás fedezete a 202</w:t>
      </w:r>
      <w:r>
        <w:rPr>
          <w:rFonts w:ascii="Times New Roman" w:hAnsi="Times New Roman"/>
          <w:sz w:val="24"/>
          <w:szCs w:val="24"/>
        </w:rPr>
        <w:t>4</w:t>
      </w:r>
      <w:r w:rsidRPr="00E81D80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 xml:space="preserve">átmeneti gazdálkodás szabályairól </w:t>
      </w:r>
      <w:r w:rsidRPr="00E81D80">
        <w:rPr>
          <w:rFonts w:ascii="Times New Roman" w:hAnsi="Times New Roman"/>
          <w:sz w:val="24"/>
          <w:szCs w:val="24"/>
        </w:rPr>
        <w:t xml:space="preserve">szóló </w:t>
      </w:r>
      <w:r w:rsidRPr="00D9513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D95138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06</w:t>
      </w:r>
      <w:r w:rsidRPr="00D95138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1D80">
        <w:rPr>
          <w:rFonts w:ascii="Times New Roman" w:hAnsi="Times New Roman"/>
          <w:sz w:val="24"/>
          <w:szCs w:val="24"/>
        </w:rPr>
        <w:t>számú rendeletben biztosítva van</w:t>
      </w:r>
      <w:r>
        <w:rPr>
          <w:rFonts w:ascii="Times New Roman" w:hAnsi="Times New Roman"/>
          <w:sz w:val="24"/>
          <w:szCs w:val="24"/>
        </w:rPr>
        <w:t>.</w:t>
      </w: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E68E1" w:rsidRDefault="007E68E1" w:rsidP="002C2EB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95138" w:rsidRDefault="002C2EB9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javaslatok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04C90">
        <w:rPr>
          <w:rFonts w:ascii="Times New Roman" w:hAnsi="Times New Roman"/>
          <w:b/>
          <w:bCs/>
          <w:sz w:val="24"/>
          <w:szCs w:val="24"/>
          <w:u w:val="single"/>
        </w:rPr>
        <w:t xml:space="preserve">tető tartószerkezet megerősítés </w:t>
      </w:r>
      <w:r w:rsidRPr="00092C4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Százház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C2EB9" w:rsidRPr="00D95138" w:rsidRDefault="002C2EB9" w:rsidP="002C2EB9">
      <w:pPr>
        <w:jc w:val="both"/>
        <w:rPr>
          <w:rFonts w:ascii="Times New Roman" w:hAnsi="Times New Roman"/>
          <w:sz w:val="24"/>
          <w:szCs w:val="24"/>
        </w:rPr>
      </w:pPr>
    </w:p>
    <w:p w:rsidR="002C2EB9" w:rsidRPr="009B6694" w:rsidRDefault="002C2EB9" w:rsidP="002C2EB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8323D">
        <w:rPr>
          <w:rFonts w:ascii="Times New Roman" w:eastAsiaTheme="majorEastAsia" w:hAnsi="Times New Roman"/>
          <w:b/>
          <w:sz w:val="24"/>
          <w:szCs w:val="24"/>
          <w:u w:val="single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2859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Százház</w:t>
      </w:r>
      <w:r w:rsidRPr="0088323D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20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>
        <w:rPr>
          <w:rFonts w:ascii="Times New Roman" w:hAnsi="Times New Roman"/>
          <w:sz w:val="24"/>
          <w:szCs w:val="24"/>
        </w:rPr>
        <w:t>920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149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78105D">
        <w:rPr>
          <w:rFonts w:ascii="Times New Roman" w:eastAsiaTheme="majorEastAsia" w:hAnsi="Times New Roman"/>
          <w:b/>
          <w:bCs/>
          <w:sz w:val="24"/>
          <w:szCs w:val="24"/>
        </w:rPr>
        <w:t>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B04C90">
        <w:rPr>
          <w:rFonts w:ascii="Times New Roman" w:hAnsi="Times New Roman"/>
          <w:b/>
          <w:bCs/>
          <w:sz w:val="24"/>
          <w:szCs w:val="24"/>
        </w:rPr>
        <w:t>tető tartószerkezet megerősítés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614C14">
        <w:rPr>
          <w:rFonts w:ascii="Times New Roman" w:hAnsi="Times New Roman"/>
          <w:sz w:val="24"/>
          <w:szCs w:val="24"/>
        </w:rPr>
        <w:t>2024. évi átmeneti gazdálkodás szabályairól szóló</w:t>
      </w:r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Pr="000004C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28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885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865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149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4132AB">
        <w:rPr>
          <w:rFonts w:ascii="Times New Roman" w:hAnsi="Times New Roman"/>
          <w:sz w:val="24"/>
          <w:szCs w:val="24"/>
        </w:rPr>
        <w:t xml:space="preserve">2024. február 20. </w:t>
      </w:r>
      <w:bookmarkStart w:id="5" w:name="_GoBack"/>
      <w:bookmarkEnd w:id="5"/>
    </w:p>
    <w:p w:rsidR="009B3067" w:rsidRPr="00520E13" w:rsidRDefault="009B3067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2EB9" w:rsidRDefault="009B3067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2C2EB9">
        <w:rPr>
          <w:rFonts w:ascii="Times New Roman" w:hAnsi="Times New Roman"/>
          <w:b/>
          <w:bCs/>
          <w:sz w:val="24"/>
          <w:szCs w:val="24"/>
        </w:rPr>
        <w:t>I.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lépcsőház felújításának</w:t>
      </w:r>
      <w:r w:rsidRPr="00B04C9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092C4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Szövetség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C2EB9" w:rsidRPr="00D95138" w:rsidRDefault="002C2EB9" w:rsidP="002C2EB9">
      <w:pPr>
        <w:jc w:val="both"/>
        <w:rPr>
          <w:rFonts w:ascii="Times New Roman" w:hAnsi="Times New Roman"/>
          <w:sz w:val="24"/>
          <w:szCs w:val="24"/>
        </w:rPr>
      </w:pPr>
    </w:p>
    <w:p w:rsidR="002C2EB9" w:rsidRPr="009B6694" w:rsidRDefault="002C2EB9" w:rsidP="002C2EB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8323D">
        <w:rPr>
          <w:rFonts w:ascii="Times New Roman" w:eastAsiaTheme="majorEastAsia" w:hAnsi="Times New Roman"/>
          <w:b/>
          <w:sz w:val="24"/>
          <w:szCs w:val="24"/>
          <w:u w:val="single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3612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Szövetség</w:t>
      </w:r>
      <w:r w:rsidRPr="0088323D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11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>
        <w:rPr>
          <w:rFonts w:ascii="Times New Roman" w:hAnsi="Times New Roman"/>
          <w:sz w:val="24"/>
          <w:szCs w:val="24"/>
        </w:rPr>
        <w:t>1993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381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 lépcsőház 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614C14">
        <w:rPr>
          <w:rFonts w:ascii="Times New Roman" w:hAnsi="Times New Roman"/>
          <w:sz w:val="24"/>
          <w:szCs w:val="24"/>
        </w:rPr>
        <w:t>2024. évi átmeneti gazdálkodás szabályairól szóló</w:t>
      </w:r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Pr="000004C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920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320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381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B52AD6">
        <w:rPr>
          <w:rFonts w:ascii="Times New Roman" w:hAnsi="Times New Roman"/>
          <w:sz w:val="24"/>
          <w:szCs w:val="24"/>
        </w:rPr>
        <w:t xml:space="preserve">2024. február 20. 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4C04" w:rsidRDefault="00BB4C04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EB9" w:rsidRDefault="009B3067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III</w:t>
      </w:r>
      <w:r w:rsidR="002C2EB9">
        <w:rPr>
          <w:rFonts w:ascii="Times New Roman" w:hAnsi="Times New Roman"/>
          <w:b/>
          <w:bCs/>
          <w:sz w:val="24"/>
          <w:szCs w:val="24"/>
        </w:rPr>
        <w:t>.</w:t>
      </w:r>
    </w:p>
    <w:p w:rsidR="002C2EB9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04C90">
        <w:rPr>
          <w:rFonts w:ascii="Times New Roman" w:hAnsi="Times New Roman"/>
          <w:b/>
          <w:bCs/>
          <w:sz w:val="24"/>
          <w:szCs w:val="24"/>
          <w:u w:val="single"/>
        </w:rPr>
        <w:t xml:space="preserve">tető tartószerkezet megerősítés </w:t>
      </w:r>
      <w:r w:rsidRPr="00092C4E">
        <w:rPr>
          <w:rFonts w:ascii="Times New Roman" w:hAnsi="Times New Roman"/>
          <w:b/>
          <w:bCs/>
          <w:sz w:val="24"/>
          <w:szCs w:val="24"/>
          <w:u w:val="single"/>
        </w:rPr>
        <w:t>megvalósítására, a</w:t>
      </w:r>
      <w:r w:rsidRPr="00092C4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Wesselényi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2C2EB9" w:rsidRPr="00D95138" w:rsidRDefault="002C2EB9" w:rsidP="002C2EB9">
      <w:pPr>
        <w:jc w:val="both"/>
        <w:rPr>
          <w:rFonts w:ascii="Times New Roman" w:hAnsi="Times New Roman"/>
          <w:sz w:val="24"/>
          <w:szCs w:val="24"/>
        </w:rPr>
      </w:pPr>
    </w:p>
    <w:p w:rsidR="002C2EB9" w:rsidRPr="009B6694" w:rsidRDefault="002C2EB9" w:rsidP="002C2EB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8323D">
        <w:rPr>
          <w:rFonts w:ascii="Times New Roman" w:eastAsiaTheme="majorEastAsia" w:hAnsi="Times New Roman"/>
          <w:b/>
          <w:sz w:val="24"/>
          <w:szCs w:val="24"/>
          <w:u w:val="single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4483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>
        <w:rPr>
          <w:rFonts w:ascii="Times New Roman" w:hAnsi="Times New Roman"/>
          <w:b/>
          <w:sz w:val="24"/>
          <w:szCs w:val="24"/>
        </w:rPr>
        <w:t>Wesselényi</w:t>
      </w:r>
      <w:r w:rsidRPr="0088323D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15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fennálló </w:t>
      </w:r>
      <w:r>
        <w:rPr>
          <w:rFonts w:ascii="Times New Roman" w:hAnsi="Times New Roman"/>
          <w:sz w:val="24"/>
          <w:szCs w:val="24"/>
        </w:rPr>
        <w:t>951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118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>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vonatkozásában</w:t>
      </w:r>
      <w:proofErr w:type="gramEnd"/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B04C90">
        <w:rPr>
          <w:rFonts w:ascii="Times New Roman" w:hAnsi="Times New Roman"/>
          <w:b/>
          <w:bCs/>
          <w:sz w:val="24"/>
          <w:szCs w:val="24"/>
        </w:rPr>
        <w:t>tető tartószerkezet megerősítés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614C14">
        <w:rPr>
          <w:rFonts w:ascii="Times New Roman" w:hAnsi="Times New Roman"/>
          <w:sz w:val="24"/>
          <w:szCs w:val="24"/>
        </w:rPr>
        <w:t>2024. évi átmeneti gazdálkodás szabályairól szóló</w:t>
      </w:r>
      <w:r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 w:rsidRPr="00614C14">
        <w:rPr>
          <w:rFonts w:ascii="Times New Roman" w:hAnsi="Times New Roman"/>
          <w:sz w:val="24"/>
          <w:szCs w:val="24"/>
        </w:rPr>
        <w:t xml:space="preserve">35/2023. (XII.06.)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terhére, </w:t>
      </w:r>
      <w:r w:rsidRPr="000004C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41</w:t>
      </w:r>
      <w:r w:rsidRPr="00D9513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600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1.200</w:t>
      </w:r>
      <w:r w:rsidRPr="00D95138">
        <w:rPr>
          <w:rFonts w:ascii="Times New Roman" w:hAnsi="Times New Roman"/>
          <w:sz w:val="24"/>
          <w:szCs w:val="24"/>
        </w:rPr>
        <w:t xml:space="preserve">,- Ft × </w:t>
      </w:r>
      <w:r>
        <w:rPr>
          <w:rFonts w:ascii="Times New Roman" w:hAnsi="Times New Roman"/>
          <w:sz w:val="24"/>
          <w:szCs w:val="24"/>
        </w:rPr>
        <w:t>118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2C2EB9" w:rsidRPr="00D95138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BC747B">
        <w:rPr>
          <w:rFonts w:ascii="Times New Roman" w:hAnsi="Times New Roman"/>
          <w:sz w:val="24"/>
          <w:szCs w:val="24"/>
        </w:rPr>
        <w:t xml:space="preserve">2024. február 20. </w:t>
      </w:r>
    </w:p>
    <w:p w:rsidR="002C2EB9" w:rsidRPr="00D95138" w:rsidRDefault="002C2EB9" w:rsidP="002C2E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5F09" w:rsidRPr="00D95138" w:rsidRDefault="003C5F09" w:rsidP="003C5F0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C5F09" w:rsidRPr="00D95138" w:rsidRDefault="003C5F09" w:rsidP="00A503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5BFA" w:rsidRPr="00FE59B2" w:rsidRDefault="00445BFA" w:rsidP="00445B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A14F839452A4C228D8DD976551DAEF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A14F839452A4C228D8DD976551DAEF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A14F839452A4C228D8DD976551DAEF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445BFA" w:rsidRPr="00436FFB" w:rsidRDefault="00445BFA" w:rsidP="00445B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5BFA" w:rsidRPr="00036EED" w:rsidRDefault="00445BFA" w:rsidP="00445B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25CCD6ACE0154B79A78F6CC9C84E0198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445BFA" w:rsidRPr="00036EED" w:rsidRDefault="00445BFA" w:rsidP="00445B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25CCD6ACE0154B79A78F6CC9C84E019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bookmarkEnd w:id="0"/>
    <w:bookmarkEnd w:id="1"/>
    <w:bookmarkEnd w:id="2"/>
    <w:bookmarkEnd w:id="3"/>
    <w:p w:rsidR="002C2EB9" w:rsidRPr="00E1134A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sz.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bCs/>
          <w:sz w:val="24"/>
          <w:szCs w:val="24"/>
        </w:rPr>
        <w:t>Százház</w:t>
      </w:r>
      <w:proofErr w:type="spellEnd"/>
      <w:r w:rsidRPr="00304FC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20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/2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bCs/>
          <w:sz w:val="24"/>
          <w:szCs w:val="24"/>
        </w:rPr>
        <w:t>Százház</w:t>
      </w:r>
      <w:proofErr w:type="spellEnd"/>
      <w:r w:rsidRPr="00304FC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20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/3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>
        <w:rPr>
          <w:rFonts w:ascii="Times New Roman" w:hAnsi="Times New Roman"/>
          <w:bCs/>
          <w:sz w:val="24"/>
          <w:szCs w:val="24"/>
        </w:rPr>
        <w:t>Százház</w:t>
      </w:r>
      <w:proofErr w:type="spellEnd"/>
      <w:r w:rsidRPr="00304FC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20</w:t>
      </w:r>
      <w:r w:rsidRPr="00530A9A">
        <w:rPr>
          <w:rFonts w:ascii="Times New Roman" w:hAnsi="Times New Roman"/>
          <w:sz w:val="24"/>
          <w:szCs w:val="24"/>
        </w:rPr>
        <w:t>. Adószám, bankszámlaszám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 xml:space="preserve">1. sz.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 w:rsidRPr="00EA4213">
        <w:rPr>
          <w:rFonts w:ascii="Times New Roman" w:hAnsi="Times New Roman"/>
          <w:bCs/>
          <w:sz w:val="24"/>
          <w:szCs w:val="24"/>
        </w:rPr>
        <w:t>Szövetség</w:t>
      </w:r>
      <w:proofErr w:type="spellEnd"/>
      <w:r w:rsidRPr="00EA4213">
        <w:rPr>
          <w:rFonts w:ascii="Times New Roman" w:hAnsi="Times New Roman"/>
          <w:bCs/>
          <w:sz w:val="24"/>
          <w:szCs w:val="24"/>
        </w:rPr>
        <w:t xml:space="preserve"> utca 11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530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/2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 w:rsidRPr="00EA4213">
        <w:rPr>
          <w:rFonts w:ascii="Times New Roman" w:hAnsi="Times New Roman"/>
          <w:bCs/>
          <w:sz w:val="24"/>
          <w:szCs w:val="24"/>
        </w:rPr>
        <w:t>Szövetség</w:t>
      </w:r>
      <w:proofErr w:type="spellEnd"/>
      <w:r w:rsidRPr="00EA4213">
        <w:rPr>
          <w:rFonts w:ascii="Times New Roman" w:hAnsi="Times New Roman"/>
          <w:bCs/>
          <w:sz w:val="24"/>
          <w:szCs w:val="24"/>
        </w:rPr>
        <w:t xml:space="preserve"> utca 11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Pr="00530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/3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_</w:t>
      </w:r>
      <w:r w:rsidRPr="00EA4213">
        <w:rPr>
          <w:rFonts w:ascii="Times New Roman" w:hAnsi="Times New Roman"/>
          <w:bCs/>
          <w:sz w:val="24"/>
          <w:szCs w:val="24"/>
        </w:rPr>
        <w:t>Szövetség</w:t>
      </w:r>
      <w:proofErr w:type="spellEnd"/>
      <w:r w:rsidRPr="00EA4213">
        <w:rPr>
          <w:rFonts w:ascii="Times New Roman" w:hAnsi="Times New Roman"/>
          <w:bCs/>
          <w:sz w:val="24"/>
          <w:szCs w:val="24"/>
        </w:rPr>
        <w:t xml:space="preserve"> utca 11</w:t>
      </w:r>
      <w:r>
        <w:rPr>
          <w:rFonts w:ascii="Times New Roman" w:hAnsi="Times New Roman"/>
          <w:bCs/>
          <w:sz w:val="24"/>
          <w:szCs w:val="24"/>
        </w:rPr>
        <w:t>. Leosztó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530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/4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 w:rsidRPr="00EA4213">
        <w:rPr>
          <w:rFonts w:ascii="Times New Roman" w:hAnsi="Times New Roman"/>
          <w:bCs/>
          <w:sz w:val="24"/>
          <w:szCs w:val="24"/>
        </w:rPr>
        <w:t>Szövetség</w:t>
      </w:r>
      <w:proofErr w:type="spellEnd"/>
      <w:r w:rsidRPr="00EA4213">
        <w:rPr>
          <w:rFonts w:ascii="Times New Roman" w:hAnsi="Times New Roman"/>
          <w:bCs/>
          <w:sz w:val="24"/>
          <w:szCs w:val="24"/>
        </w:rPr>
        <w:t xml:space="preserve"> utca 11</w:t>
      </w:r>
      <w:r w:rsidRPr="00530A9A">
        <w:rPr>
          <w:rFonts w:ascii="Times New Roman" w:hAnsi="Times New Roman"/>
          <w:sz w:val="24"/>
          <w:szCs w:val="24"/>
        </w:rPr>
        <w:t>. Adószám, bankszámlaszám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</w:t>
      </w:r>
      <w:r w:rsidR="009B3067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/</w:t>
      </w:r>
      <w:r w:rsidRPr="00530A9A">
        <w:rPr>
          <w:rFonts w:ascii="Times New Roman" w:hAnsi="Times New Roman"/>
          <w:sz w:val="24"/>
          <w:szCs w:val="24"/>
        </w:rPr>
        <w:t>1. sz. melléklet_</w:t>
      </w:r>
      <w:r w:rsidRPr="00EA4213">
        <w:t xml:space="preserve"> </w:t>
      </w:r>
      <w:r w:rsidRPr="00EA4213">
        <w:rPr>
          <w:rFonts w:ascii="Times New Roman" w:hAnsi="Times New Roman"/>
          <w:bCs/>
          <w:sz w:val="24"/>
          <w:szCs w:val="24"/>
        </w:rPr>
        <w:t>Wesselényi utca 15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</w:t>
      </w:r>
      <w:r w:rsidR="009B3067">
        <w:rPr>
          <w:rFonts w:ascii="Times New Roman" w:hAnsi="Times New Roman"/>
          <w:sz w:val="24"/>
          <w:szCs w:val="24"/>
        </w:rPr>
        <w:t>II</w:t>
      </w:r>
      <w:r w:rsidRPr="00530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/2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 w:rsidRPr="00EA4213">
        <w:rPr>
          <w:rFonts w:ascii="Times New Roman" w:hAnsi="Times New Roman"/>
          <w:bCs/>
          <w:sz w:val="24"/>
          <w:szCs w:val="24"/>
        </w:rPr>
        <w:t>Wesselényi</w:t>
      </w:r>
      <w:proofErr w:type="spellEnd"/>
      <w:r w:rsidRPr="00EA4213">
        <w:rPr>
          <w:rFonts w:ascii="Times New Roman" w:hAnsi="Times New Roman"/>
          <w:bCs/>
          <w:sz w:val="24"/>
          <w:szCs w:val="24"/>
        </w:rPr>
        <w:t xml:space="preserve"> utca 15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</w:t>
      </w:r>
      <w:r w:rsidR="009B3067">
        <w:rPr>
          <w:rFonts w:ascii="Times New Roman" w:hAnsi="Times New Roman"/>
          <w:sz w:val="24"/>
          <w:szCs w:val="24"/>
        </w:rPr>
        <w:t>II</w:t>
      </w:r>
      <w:r w:rsidRPr="00530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/3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melléklet_</w:t>
      </w:r>
      <w:r w:rsidRPr="00EA4213">
        <w:rPr>
          <w:rFonts w:ascii="Times New Roman" w:hAnsi="Times New Roman"/>
          <w:bCs/>
          <w:sz w:val="24"/>
          <w:szCs w:val="24"/>
        </w:rPr>
        <w:t>Wesselényi</w:t>
      </w:r>
      <w:proofErr w:type="spellEnd"/>
      <w:r w:rsidRPr="00EA4213">
        <w:rPr>
          <w:rFonts w:ascii="Times New Roman" w:hAnsi="Times New Roman"/>
          <w:bCs/>
          <w:sz w:val="24"/>
          <w:szCs w:val="24"/>
        </w:rPr>
        <w:t xml:space="preserve"> utca 15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Leosztó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I</w:t>
      </w:r>
      <w:r w:rsidR="009B3067">
        <w:rPr>
          <w:rFonts w:ascii="Times New Roman" w:hAnsi="Times New Roman"/>
          <w:sz w:val="24"/>
          <w:szCs w:val="24"/>
        </w:rPr>
        <w:t>II</w:t>
      </w:r>
      <w:r w:rsidRPr="00530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/4</w:t>
      </w:r>
      <w:r w:rsidRPr="00530A9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30A9A">
        <w:rPr>
          <w:rFonts w:ascii="Times New Roman" w:hAnsi="Times New Roman"/>
          <w:sz w:val="24"/>
          <w:szCs w:val="24"/>
        </w:rPr>
        <w:t>sz.</w:t>
      </w:r>
      <w:proofErr w:type="gramEnd"/>
      <w:r w:rsidRPr="00530A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0A9A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_</w:t>
      </w:r>
      <w:r w:rsidRPr="00EA4213">
        <w:rPr>
          <w:rFonts w:ascii="Times New Roman" w:hAnsi="Times New Roman"/>
          <w:sz w:val="24"/>
          <w:szCs w:val="24"/>
        </w:rPr>
        <w:t>Wesselényi</w:t>
      </w:r>
      <w:proofErr w:type="spellEnd"/>
      <w:r w:rsidRPr="00EA4213">
        <w:rPr>
          <w:rFonts w:ascii="Times New Roman" w:hAnsi="Times New Roman"/>
          <w:sz w:val="24"/>
          <w:szCs w:val="24"/>
        </w:rPr>
        <w:t xml:space="preserve"> utca 15</w:t>
      </w:r>
      <w:r>
        <w:rPr>
          <w:rFonts w:ascii="Times New Roman" w:hAnsi="Times New Roman"/>
          <w:sz w:val="24"/>
          <w:szCs w:val="24"/>
        </w:rPr>
        <w:t>.</w:t>
      </w:r>
      <w:r w:rsidRPr="00EA4213">
        <w:rPr>
          <w:rFonts w:ascii="Times New Roman" w:hAnsi="Times New Roman"/>
          <w:sz w:val="24"/>
          <w:szCs w:val="24"/>
        </w:rPr>
        <w:t xml:space="preserve"> </w:t>
      </w:r>
      <w:r w:rsidRPr="00530A9A">
        <w:rPr>
          <w:rFonts w:ascii="Times New Roman" w:hAnsi="Times New Roman"/>
          <w:sz w:val="24"/>
          <w:szCs w:val="24"/>
        </w:rPr>
        <w:t>Adószám, bankszámlaszám</w:t>
      </w:r>
    </w:p>
    <w:bookmarkEnd w:id="4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AF0" w:rsidRDefault="009C1AF0">
      <w:pPr>
        <w:spacing w:after="0" w:line="240" w:lineRule="auto"/>
      </w:pPr>
      <w:r>
        <w:separator/>
      </w:r>
    </w:p>
  </w:endnote>
  <w:endnote w:type="continuationSeparator" w:id="0">
    <w:p w:rsidR="009C1AF0" w:rsidRDefault="009C1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C244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84A67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AF0" w:rsidRDefault="009C1AF0">
      <w:pPr>
        <w:spacing w:after="0" w:line="240" w:lineRule="auto"/>
      </w:pPr>
      <w:r>
        <w:separator/>
      </w:r>
    </w:p>
  </w:footnote>
  <w:footnote w:type="continuationSeparator" w:id="0">
    <w:p w:rsidR="009C1AF0" w:rsidRDefault="009C1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C206A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B645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1802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28FA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E881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8067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8476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CC0D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52E1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F0468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FC3D2E" w:tentative="1">
      <w:start w:val="1"/>
      <w:numFmt w:val="lowerLetter"/>
      <w:lvlText w:val="%2."/>
      <w:lvlJc w:val="left"/>
      <w:pPr>
        <w:ind w:left="1440" w:hanging="360"/>
      </w:pPr>
    </w:lvl>
    <w:lvl w:ilvl="2" w:tplc="800E11C2" w:tentative="1">
      <w:start w:val="1"/>
      <w:numFmt w:val="lowerRoman"/>
      <w:lvlText w:val="%3."/>
      <w:lvlJc w:val="right"/>
      <w:pPr>
        <w:ind w:left="2160" w:hanging="180"/>
      </w:pPr>
    </w:lvl>
    <w:lvl w:ilvl="3" w:tplc="7C843076" w:tentative="1">
      <w:start w:val="1"/>
      <w:numFmt w:val="decimal"/>
      <w:lvlText w:val="%4."/>
      <w:lvlJc w:val="left"/>
      <w:pPr>
        <w:ind w:left="2880" w:hanging="360"/>
      </w:pPr>
    </w:lvl>
    <w:lvl w:ilvl="4" w:tplc="9D148AE8" w:tentative="1">
      <w:start w:val="1"/>
      <w:numFmt w:val="lowerLetter"/>
      <w:lvlText w:val="%5."/>
      <w:lvlJc w:val="left"/>
      <w:pPr>
        <w:ind w:left="3600" w:hanging="360"/>
      </w:pPr>
    </w:lvl>
    <w:lvl w:ilvl="5" w:tplc="48D212C6" w:tentative="1">
      <w:start w:val="1"/>
      <w:numFmt w:val="lowerRoman"/>
      <w:lvlText w:val="%6."/>
      <w:lvlJc w:val="right"/>
      <w:pPr>
        <w:ind w:left="4320" w:hanging="180"/>
      </w:pPr>
    </w:lvl>
    <w:lvl w:ilvl="6" w:tplc="78EEA6F6" w:tentative="1">
      <w:start w:val="1"/>
      <w:numFmt w:val="decimal"/>
      <w:lvlText w:val="%7."/>
      <w:lvlJc w:val="left"/>
      <w:pPr>
        <w:ind w:left="5040" w:hanging="360"/>
      </w:pPr>
    </w:lvl>
    <w:lvl w:ilvl="7" w:tplc="B3FEB2A6" w:tentative="1">
      <w:start w:val="1"/>
      <w:numFmt w:val="lowerLetter"/>
      <w:lvlText w:val="%8."/>
      <w:lvlJc w:val="left"/>
      <w:pPr>
        <w:ind w:left="5760" w:hanging="360"/>
      </w:pPr>
    </w:lvl>
    <w:lvl w:ilvl="8" w:tplc="351855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3E2B47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38E6680" w:tentative="1">
      <w:start w:val="1"/>
      <w:numFmt w:val="lowerLetter"/>
      <w:lvlText w:val="%2."/>
      <w:lvlJc w:val="left"/>
      <w:pPr>
        <w:ind w:left="1800" w:hanging="360"/>
      </w:pPr>
    </w:lvl>
    <w:lvl w:ilvl="2" w:tplc="D202265E" w:tentative="1">
      <w:start w:val="1"/>
      <w:numFmt w:val="lowerRoman"/>
      <w:lvlText w:val="%3."/>
      <w:lvlJc w:val="right"/>
      <w:pPr>
        <w:ind w:left="2520" w:hanging="180"/>
      </w:pPr>
    </w:lvl>
    <w:lvl w:ilvl="3" w:tplc="2CF4F744" w:tentative="1">
      <w:start w:val="1"/>
      <w:numFmt w:val="decimal"/>
      <w:lvlText w:val="%4."/>
      <w:lvlJc w:val="left"/>
      <w:pPr>
        <w:ind w:left="3240" w:hanging="360"/>
      </w:pPr>
    </w:lvl>
    <w:lvl w:ilvl="4" w:tplc="A044C25E" w:tentative="1">
      <w:start w:val="1"/>
      <w:numFmt w:val="lowerLetter"/>
      <w:lvlText w:val="%5."/>
      <w:lvlJc w:val="left"/>
      <w:pPr>
        <w:ind w:left="3960" w:hanging="360"/>
      </w:pPr>
    </w:lvl>
    <w:lvl w:ilvl="5" w:tplc="400093B0" w:tentative="1">
      <w:start w:val="1"/>
      <w:numFmt w:val="lowerRoman"/>
      <w:lvlText w:val="%6."/>
      <w:lvlJc w:val="right"/>
      <w:pPr>
        <w:ind w:left="4680" w:hanging="180"/>
      </w:pPr>
    </w:lvl>
    <w:lvl w:ilvl="6" w:tplc="56206732" w:tentative="1">
      <w:start w:val="1"/>
      <w:numFmt w:val="decimal"/>
      <w:lvlText w:val="%7."/>
      <w:lvlJc w:val="left"/>
      <w:pPr>
        <w:ind w:left="5400" w:hanging="360"/>
      </w:pPr>
    </w:lvl>
    <w:lvl w:ilvl="7" w:tplc="71C2A480" w:tentative="1">
      <w:start w:val="1"/>
      <w:numFmt w:val="lowerLetter"/>
      <w:lvlText w:val="%8."/>
      <w:lvlJc w:val="left"/>
      <w:pPr>
        <w:ind w:left="6120" w:hanging="360"/>
      </w:pPr>
    </w:lvl>
    <w:lvl w:ilvl="8" w:tplc="2C9CA13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FE23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2886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2E71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E5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4836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646D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0C9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A24A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A3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EDEA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4455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467F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8E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F40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463F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6E8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763A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6C51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FCE43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4DC2420" w:tentative="1">
      <w:start w:val="1"/>
      <w:numFmt w:val="lowerLetter"/>
      <w:lvlText w:val="%2."/>
      <w:lvlJc w:val="left"/>
      <w:pPr>
        <w:ind w:left="1146" w:hanging="360"/>
      </w:pPr>
    </w:lvl>
    <w:lvl w:ilvl="2" w:tplc="3124B892" w:tentative="1">
      <w:start w:val="1"/>
      <w:numFmt w:val="lowerRoman"/>
      <w:lvlText w:val="%3."/>
      <w:lvlJc w:val="right"/>
      <w:pPr>
        <w:ind w:left="1866" w:hanging="180"/>
      </w:pPr>
    </w:lvl>
    <w:lvl w:ilvl="3" w:tplc="2B8047BE" w:tentative="1">
      <w:start w:val="1"/>
      <w:numFmt w:val="decimal"/>
      <w:lvlText w:val="%4."/>
      <w:lvlJc w:val="left"/>
      <w:pPr>
        <w:ind w:left="2586" w:hanging="360"/>
      </w:pPr>
    </w:lvl>
    <w:lvl w:ilvl="4" w:tplc="9062775E" w:tentative="1">
      <w:start w:val="1"/>
      <w:numFmt w:val="lowerLetter"/>
      <w:lvlText w:val="%5."/>
      <w:lvlJc w:val="left"/>
      <w:pPr>
        <w:ind w:left="3306" w:hanging="360"/>
      </w:pPr>
    </w:lvl>
    <w:lvl w:ilvl="5" w:tplc="C2B4EF48" w:tentative="1">
      <w:start w:val="1"/>
      <w:numFmt w:val="lowerRoman"/>
      <w:lvlText w:val="%6."/>
      <w:lvlJc w:val="right"/>
      <w:pPr>
        <w:ind w:left="4026" w:hanging="180"/>
      </w:pPr>
    </w:lvl>
    <w:lvl w:ilvl="6" w:tplc="1D8E536C" w:tentative="1">
      <w:start w:val="1"/>
      <w:numFmt w:val="decimal"/>
      <w:lvlText w:val="%7."/>
      <w:lvlJc w:val="left"/>
      <w:pPr>
        <w:ind w:left="4746" w:hanging="360"/>
      </w:pPr>
    </w:lvl>
    <w:lvl w:ilvl="7" w:tplc="E632D15C" w:tentative="1">
      <w:start w:val="1"/>
      <w:numFmt w:val="lowerLetter"/>
      <w:lvlText w:val="%8."/>
      <w:lvlJc w:val="left"/>
      <w:pPr>
        <w:ind w:left="5466" w:hanging="360"/>
      </w:pPr>
    </w:lvl>
    <w:lvl w:ilvl="8" w:tplc="68DA082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72695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F8CF626" w:tentative="1">
      <w:start w:val="1"/>
      <w:numFmt w:val="lowerLetter"/>
      <w:lvlText w:val="%2."/>
      <w:lvlJc w:val="left"/>
      <w:pPr>
        <w:ind w:left="1440" w:hanging="360"/>
      </w:pPr>
    </w:lvl>
    <w:lvl w:ilvl="2" w:tplc="B3E83768" w:tentative="1">
      <w:start w:val="1"/>
      <w:numFmt w:val="lowerRoman"/>
      <w:lvlText w:val="%3."/>
      <w:lvlJc w:val="right"/>
      <w:pPr>
        <w:ind w:left="2160" w:hanging="180"/>
      </w:pPr>
    </w:lvl>
    <w:lvl w:ilvl="3" w:tplc="E452AF68" w:tentative="1">
      <w:start w:val="1"/>
      <w:numFmt w:val="decimal"/>
      <w:lvlText w:val="%4."/>
      <w:lvlJc w:val="left"/>
      <w:pPr>
        <w:ind w:left="2880" w:hanging="360"/>
      </w:pPr>
    </w:lvl>
    <w:lvl w:ilvl="4" w:tplc="B5786DE8" w:tentative="1">
      <w:start w:val="1"/>
      <w:numFmt w:val="lowerLetter"/>
      <w:lvlText w:val="%5."/>
      <w:lvlJc w:val="left"/>
      <w:pPr>
        <w:ind w:left="3600" w:hanging="360"/>
      </w:pPr>
    </w:lvl>
    <w:lvl w:ilvl="5" w:tplc="FDA0ACF4" w:tentative="1">
      <w:start w:val="1"/>
      <w:numFmt w:val="lowerRoman"/>
      <w:lvlText w:val="%6."/>
      <w:lvlJc w:val="right"/>
      <w:pPr>
        <w:ind w:left="4320" w:hanging="180"/>
      </w:pPr>
    </w:lvl>
    <w:lvl w:ilvl="6" w:tplc="8DDE100A" w:tentative="1">
      <w:start w:val="1"/>
      <w:numFmt w:val="decimal"/>
      <w:lvlText w:val="%7."/>
      <w:lvlJc w:val="left"/>
      <w:pPr>
        <w:ind w:left="5040" w:hanging="360"/>
      </w:pPr>
    </w:lvl>
    <w:lvl w:ilvl="7" w:tplc="A1CA65BA" w:tentative="1">
      <w:start w:val="1"/>
      <w:numFmt w:val="lowerLetter"/>
      <w:lvlText w:val="%8."/>
      <w:lvlJc w:val="left"/>
      <w:pPr>
        <w:ind w:left="5760" w:hanging="360"/>
      </w:pPr>
    </w:lvl>
    <w:lvl w:ilvl="8" w:tplc="085AE1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148013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C78026C">
      <w:start w:val="1"/>
      <w:numFmt w:val="lowerLetter"/>
      <w:lvlText w:val="%2."/>
      <w:lvlJc w:val="left"/>
      <w:pPr>
        <w:ind w:left="1365" w:hanging="360"/>
      </w:pPr>
    </w:lvl>
    <w:lvl w:ilvl="2" w:tplc="68EC82F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89060EE" w:tentative="1">
      <w:start w:val="1"/>
      <w:numFmt w:val="decimal"/>
      <w:lvlText w:val="%4."/>
      <w:lvlJc w:val="left"/>
      <w:pPr>
        <w:ind w:left="2805" w:hanging="360"/>
      </w:pPr>
    </w:lvl>
    <w:lvl w:ilvl="4" w:tplc="04ACB40E" w:tentative="1">
      <w:start w:val="1"/>
      <w:numFmt w:val="lowerLetter"/>
      <w:lvlText w:val="%5."/>
      <w:lvlJc w:val="left"/>
      <w:pPr>
        <w:ind w:left="3525" w:hanging="360"/>
      </w:pPr>
    </w:lvl>
    <w:lvl w:ilvl="5" w:tplc="1C206204" w:tentative="1">
      <w:start w:val="1"/>
      <w:numFmt w:val="lowerRoman"/>
      <w:lvlText w:val="%6."/>
      <w:lvlJc w:val="right"/>
      <w:pPr>
        <w:ind w:left="4245" w:hanging="180"/>
      </w:pPr>
    </w:lvl>
    <w:lvl w:ilvl="6" w:tplc="C62C0468" w:tentative="1">
      <w:start w:val="1"/>
      <w:numFmt w:val="decimal"/>
      <w:lvlText w:val="%7."/>
      <w:lvlJc w:val="left"/>
      <w:pPr>
        <w:ind w:left="4965" w:hanging="360"/>
      </w:pPr>
    </w:lvl>
    <w:lvl w:ilvl="7" w:tplc="615EB50C" w:tentative="1">
      <w:start w:val="1"/>
      <w:numFmt w:val="lowerLetter"/>
      <w:lvlText w:val="%8."/>
      <w:lvlJc w:val="left"/>
      <w:pPr>
        <w:ind w:left="5685" w:hanging="360"/>
      </w:pPr>
    </w:lvl>
    <w:lvl w:ilvl="8" w:tplc="077C68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83C2B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F764D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FA24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5C95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8624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D05E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0088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663F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BA69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27C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14DF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E4D6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6C6B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BA95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FEDA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BCFE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9651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8011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C9C39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5051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CCCF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EC74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4213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ECCC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F0BD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469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E003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602DF56">
      <w:start w:val="1"/>
      <w:numFmt w:val="upperLetter"/>
      <w:lvlText w:val="%1."/>
      <w:lvlJc w:val="left"/>
      <w:pPr>
        <w:ind w:left="720" w:hanging="360"/>
      </w:pPr>
    </w:lvl>
    <w:lvl w:ilvl="1" w:tplc="713215F4" w:tentative="1">
      <w:start w:val="1"/>
      <w:numFmt w:val="lowerLetter"/>
      <w:lvlText w:val="%2."/>
      <w:lvlJc w:val="left"/>
      <w:pPr>
        <w:ind w:left="1440" w:hanging="360"/>
      </w:pPr>
    </w:lvl>
    <w:lvl w:ilvl="2" w:tplc="98AA45B0" w:tentative="1">
      <w:start w:val="1"/>
      <w:numFmt w:val="lowerRoman"/>
      <w:lvlText w:val="%3."/>
      <w:lvlJc w:val="right"/>
      <w:pPr>
        <w:ind w:left="2160" w:hanging="180"/>
      </w:pPr>
    </w:lvl>
    <w:lvl w:ilvl="3" w:tplc="C92297E4" w:tentative="1">
      <w:start w:val="1"/>
      <w:numFmt w:val="decimal"/>
      <w:lvlText w:val="%4."/>
      <w:lvlJc w:val="left"/>
      <w:pPr>
        <w:ind w:left="2880" w:hanging="360"/>
      </w:pPr>
    </w:lvl>
    <w:lvl w:ilvl="4" w:tplc="71FE875C" w:tentative="1">
      <w:start w:val="1"/>
      <w:numFmt w:val="lowerLetter"/>
      <w:lvlText w:val="%5."/>
      <w:lvlJc w:val="left"/>
      <w:pPr>
        <w:ind w:left="3600" w:hanging="360"/>
      </w:pPr>
    </w:lvl>
    <w:lvl w:ilvl="5" w:tplc="651C43A2" w:tentative="1">
      <w:start w:val="1"/>
      <w:numFmt w:val="lowerRoman"/>
      <w:lvlText w:val="%6."/>
      <w:lvlJc w:val="right"/>
      <w:pPr>
        <w:ind w:left="4320" w:hanging="180"/>
      </w:pPr>
    </w:lvl>
    <w:lvl w:ilvl="6" w:tplc="29D086B4" w:tentative="1">
      <w:start w:val="1"/>
      <w:numFmt w:val="decimal"/>
      <w:lvlText w:val="%7."/>
      <w:lvlJc w:val="left"/>
      <w:pPr>
        <w:ind w:left="5040" w:hanging="360"/>
      </w:pPr>
    </w:lvl>
    <w:lvl w:ilvl="7" w:tplc="0C30031E" w:tentative="1">
      <w:start w:val="1"/>
      <w:numFmt w:val="lowerLetter"/>
      <w:lvlText w:val="%8."/>
      <w:lvlJc w:val="left"/>
      <w:pPr>
        <w:ind w:left="5760" w:hanging="360"/>
      </w:pPr>
    </w:lvl>
    <w:lvl w:ilvl="8" w:tplc="081EA5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7A4DC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CD2A7AE" w:tentative="1">
      <w:start w:val="1"/>
      <w:numFmt w:val="lowerLetter"/>
      <w:lvlText w:val="%2."/>
      <w:lvlJc w:val="left"/>
      <w:pPr>
        <w:ind w:left="1800" w:hanging="360"/>
      </w:pPr>
    </w:lvl>
    <w:lvl w:ilvl="2" w:tplc="34C4CB3C" w:tentative="1">
      <w:start w:val="1"/>
      <w:numFmt w:val="lowerRoman"/>
      <w:lvlText w:val="%3."/>
      <w:lvlJc w:val="right"/>
      <w:pPr>
        <w:ind w:left="2520" w:hanging="180"/>
      </w:pPr>
    </w:lvl>
    <w:lvl w:ilvl="3" w:tplc="60DC5140" w:tentative="1">
      <w:start w:val="1"/>
      <w:numFmt w:val="decimal"/>
      <w:lvlText w:val="%4."/>
      <w:lvlJc w:val="left"/>
      <w:pPr>
        <w:ind w:left="3240" w:hanging="360"/>
      </w:pPr>
    </w:lvl>
    <w:lvl w:ilvl="4" w:tplc="67B89F8A" w:tentative="1">
      <w:start w:val="1"/>
      <w:numFmt w:val="lowerLetter"/>
      <w:lvlText w:val="%5."/>
      <w:lvlJc w:val="left"/>
      <w:pPr>
        <w:ind w:left="3960" w:hanging="360"/>
      </w:pPr>
    </w:lvl>
    <w:lvl w:ilvl="5" w:tplc="F11425A6" w:tentative="1">
      <w:start w:val="1"/>
      <w:numFmt w:val="lowerRoman"/>
      <w:lvlText w:val="%6."/>
      <w:lvlJc w:val="right"/>
      <w:pPr>
        <w:ind w:left="4680" w:hanging="180"/>
      </w:pPr>
    </w:lvl>
    <w:lvl w:ilvl="6" w:tplc="B9045500" w:tentative="1">
      <w:start w:val="1"/>
      <w:numFmt w:val="decimal"/>
      <w:lvlText w:val="%7."/>
      <w:lvlJc w:val="left"/>
      <w:pPr>
        <w:ind w:left="5400" w:hanging="360"/>
      </w:pPr>
    </w:lvl>
    <w:lvl w:ilvl="7" w:tplc="4F549E3E" w:tentative="1">
      <w:start w:val="1"/>
      <w:numFmt w:val="lowerLetter"/>
      <w:lvlText w:val="%8."/>
      <w:lvlJc w:val="left"/>
      <w:pPr>
        <w:ind w:left="6120" w:hanging="360"/>
      </w:pPr>
    </w:lvl>
    <w:lvl w:ilvl="8" w:tplc="1B38AE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63C4B3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91C4060" w:tentative="1">
      <w:start w:val="1"/>
      <w:numFmt w:val="lowerLetter"/>
      <w:lvlText w:val="%2."/>
      <w:lvlJc w:val="left"/>
      <w:pPr>
        <w:ind w:left="1440" w:hanging="360"/>
      </w:pPr>
    </w:lvl>
    <w:lvl w:ilvl="2" w:tplc="F4283B64" w:tentative="1">
      <w:start w:val="1"/>
      <w:numFmt w:val="lowerRoman"/>
      <w:lvlText w:val="%3."/>
      <w:lvlJc w:val="right"/>
      <w:pPr>
        <w:ind w:left="2160" w:hanging="180"/>
      </w:pPr>
    </w:lvl>
    <w:lvl w:ilvl="3" w:tplc="F9EA2AAA" w:tentative="1">
      <w:start w:val="1"/>
      <w:numFmt w:val="decimal"/>
      <w:lvlText w:val="%4."/>
      <w:lvlJc w:val="left"/>
      <w:pPr>
        <w:ind w:left="2880" w:hanging="360"/>
      </w:pPr>
    </w:lvl>
    <w:lvl w:ilvl="4" w:tplc="1870F4FC" w:tentative="1">
      <w:start w:val="1"/>
      <w:numFmt w:val="lowerLetter"/>
      <w:lvlText w:val="%5."/>
      <w:lvlJc w:val="left"/>
      <w:pPr>
        <w:ind w:left="3600" w:hanging="360"/>
      </w:pPr>
    </w:lvl>
    <w:lvl w:ilvl="5" w:tplc="23CE1E1E" w:tentative="1">
      <w:start w:val="1"/>
      <w:numFmt w:val="lowerRoman"/>
      <w:lvlText w:val="%6."/>
      <w:lvlJc w:val="right"/>
      <w:pPr>
        <w:ind w:left="4320" w:hanging="180"/>
      </w:pPr>
    </w:lvl>
    <w:lvl w:ilvl="6" w:tplc="AC18A972" w:tentative="1">
      <w:start w:val="1"/>
      <w:numFmt w:val="decimal"/>
      <w:lvlText w:val="%7."/>
      <w:lvlJc w:val="left"/>
      <w:pPr>
        <w:ind w:left="5040" w:hanging="360"/>
      </w:pPr>
    </w:lvl>
    <w:lvl w:ilvl="7" w:tplc="1A7EAE34" w:tentative="1">
      <w:start w:val="1"/>
      <w:numFmt w:val="lowerLetter"/>
      <w:lvlText w:val="%8."/>
      <w:lvlJc w:val="left"/>
      <w:pPr>
        <w:ind w:left="5760" w:hanging="360"/>
      </w:pPr>
    </w:lvl>
    <w:lvl w:ilvl="8" w:tplc="73EA3D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35CFB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0299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34E59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0C846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CFC13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C09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A94A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4293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7C69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D947A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A60F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A2E8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0094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2615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EE6D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2A60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508B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7235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E7AAEA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56C0B8" w:tentative="1">
      <w:start w:val="1"/>
      <w:numFmt w:val="lowerLetter"/>
      <w:lvlText w:val="%2."/>
      <w:lvlJc w:val="left"/>
      <w:pPr>
        <w:ind w:left="1440" w:hanging="360"/>
      </w:pPr>
    </w:lvl>
    <w:lvl w:ilvl="2" w:tplc="CF80F478" w:tentative="1">
      <w:start w:val="1"/>
      <w:numFmt w:val="lowerRoman"/>
      <w:lvlText w:val="%3."/>
      <w:lvlJc w:val="right"/>
      <w:pPr>
        <w:ind w:left="2160" w:hanging="180"/>
      </w:pPr>
    </w:lvl>
    <w:lvl w:ilvl="3" w:tplc="56F67B8E" w:tentative="1">
      <w:start w:val="1"/>
      <w:numFmt w:val="decimal"/>
      <w:lvlText w:val="%4."/>
      <w:lvlJc w:val="left"/>
      <w:pPr>
        <w:ind w:left="2880" w:hanging="360"/>
      </w:pPr>
    </w:lvl>
    <w:lvl w:ilvl="4" w:tplc="641E5046" w:tentative="1">
      <w:start w:val="1"/>
      <w:numFmt w:val="lowerLetter"/>
      <w:lvlText w:val="%5."/>
      <w:lvlJc w:val="left"/>
      <w:pPr>
        <w:ind w:left="3600" w:hanging="360"/>
      </w:pPr>
    </w:lvl>
    <w:lvl w:ilvl="5" w:tplc="1F6A8514" w:tentative="1">
      <w:start w:val="1"/>
      <w:numFmt w:val="lowerRoman"/>
      <w:lvlText w:val="%6."/>
      <w:lvlJc w:val="right"/>
      <w:pPr>
        <w:ind w:left="4320" w:hanging="180"/>
      </w:pPr>
    </w:lvl>
    <w:lvl w:ilvl="6" w:tplc="DC983CF0" w:tentative="1">
      <w:start w:val="1"/>
      <w:numFmt w:val="decimal"/>
      <w:lvlText w:val="%7."/>
      <w:lvlJc w:val="left"/>
      <w:pPr>
        <w:ind w:left="5040" w:hanging="360"/>
      </w:pPr>
    </w:lvl>
    <w:lvl w:ilvl="7" w:tplc="23365880" w:tentative="1">
      <w:start w:val="1"/>
      <w:numFmt w:val="lowerLetter"/>
      <w:lvlText w:val="%8."/>
      <w:lvlJc w:val="left"/>
      <w:pPr>
        <w:ind w:left="5760" w:hanging="360"/>
      </w:pPr>
    </w:lvl>
    <w:lvl w:ilvl="8" w:tplc="BF584A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4CD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AC8"/>
    <w:rsid w:val="000916DE"/>
    <w:rsid w:val="000927A8"/>
    <w:rsid w:val="00092C4E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3B4"/>
    <w:rsid w:val="000D4976"/>
    <w:rsid w:val="000D53DE"/>
    <w:rsid w:val="000D7493"/>
    <w:rsid w:val="000E4B98"/>
    <w:rsid w:val="000E6434"/>
    <w:rsid w:val="000E743A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387"/>
    <w:rsid w:val="00136AF7"/>
    <w:rsid w:val="0014034B"/>
    <w:rsid w:val="00141233"/>
    <w:rsid w:val="00141FA1"/>
    <w:rsid w:val="00143F49"/>
    <w:rsid w:val="00145A70"/>
    <w:rsid w:val="00150F10"/>
    <w:rsid w:val="001516BF"/>
    <w:rsid w:val="001537E9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544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3EF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EB9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FC5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3D3"/>
    <w:rsid w:val="00364E1D"/>
    <w:rsid w:val="00365B97"/>
    <w:rsid w:val="00365C93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5F0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80B"/>
    <w:rsid w:val="00404F8A"/>
    <w:rsid w:val="00404FB1"/>
    <w:rsid w:val="00405065"/>
    <w:rsid w:val="004050F4"/>
    <w:rsid w:val="00411934"/>
    <w:rsid w:val="004132AB"/>
    <w:rsid w:val="00414954"/>
    <w:rsid w:val="00414EA3"/>
    <w:rsid w:val="00421F7A"/>
    <w:rsid w:val="004320EF"/>
    <w:rsid w:val="004321C4"/>
    <w:rsid w:val="004337C9"/>
    <w:rsid w:val="00433BAC"/>
    <w:rsid w:val="004342E2"/>
    <w:rsid w:val="0043445E"/>
    <w:rsid w:val="00435201"/>
    <w:rsid w:val="004361FC"/>
    <w:rsid w:val="004362DA"/>
    <w:rsid w:val="00436337"/>
    <w:rsid w:val="00436F28"/>
    <w:rsid w:val="00436FFB"/>
    <w:rsid w:val="00444D3A"/>
    <w:rsid w:val="004457B9"/>
    <w:rsid w:val="00445BFA"/>
    <w:rsid w:val="00445EA1"/>
    <w:rsid w:val="00446DCE"/>
    <w:rsid w:val="004518EA"/>
    <w:rsid w:val="0045358C"/>
    <w:rsid w:val="0045429F"/>
    <w:rsid w:val="00455121"/>
    <w:rsid w:val="00455C95"/>
    <w:rsid w:val="004563F0"/>
    <w:rsid w:val="00456C6D"/>
    <w:rsid w:val="00462E8A"/>
    <w:rsid w:val="00464C61"/>
    <w:rsid w:val="00466323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766E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E13"/>
    <w:rsid w:val="00524327"/>
    <w:rsid w:val="00525A46"/>
    <w:rsid w:val="00530A9A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0CC8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105D"/>
    <w:rsid w:val="00787BAE"/>
    <w:rsid w:val="00787FBE"/>
    <w:rsid w:val="00790D64"/>
    <w:rsid w:val="00791BCE"/>
    <w:rsid w:val="007936C9"/>
    <w:rsid w:val="00793CD7"/>
    <w:rsid w:val="007947C8"/>
    <w:rsid w:val="00794943"/>
    <w:rsid w:val="007A3265"/>
    <w:rsid w:val="007A33E1"/>
    <w:rsid w:val="007A3649"/>
    <w:rsid w:val="007A3ECF"/>
    <w:rsid w:val="007A7583"/>
    <w:rsid w:val="007C523A"/>
    <w:rsid w:val="007C688C"/>
    <w:rsid w:val="007D0968"/>
    <w:rsid w:val="007D251B"/>
    <w:rsid w:val="007D3D48"/>
    <w:rsid w:val="007D46C0"/>
    <w:rsid w:val="007E1CDA"/>
    <w:rsid w:val="007E4249"/>
    <w:rsid w:val="007E68E1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0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067"/>
    <w:rsid w:val="009B32DA"/>
    <w:rsid w:val="009B6694"/>
    <w:rsid w:val="009B6FF1"/>
    <w:rsid w:val="009B7310"/>
    <w:rsid w:val="009C1837"/>
    <w:rsid w:val="009C1AF0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1AA"/>
    <w:rsid w:val="00A37898"/>
    <w:rsid w:val="00A4131A"/>
    <w:rsid w:val="00A43C79"/>
    <w:rsid w:val="00A50316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0A39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0E"/>
    <w:rsid w:val="00AC5873"/>
    <w:rsid w:val="00AC6684"/>
    <w:rsid w:val="00AC7DD3"/>
    <w:rsid w:val="00AD0B7F"/>
    <w:rsid w:val="00AD1759"/>
    <w:rsid w:val="00AD6B0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C90"/>
    <w:rsid w:val="00B05F43"/>
    <w:rsid w:val="00B06DFC"/>
    <w:rsid w:val="00B10702"/>
    <w:rsid w:val="00B155B3"/>
    <w:rsid w:val="00B16E4B"/>
    <w:rsid w:val="00B3040A"/>
    <w:rsid w:val="00B34813"/>
    <w:rsid w:val="00B34CF7"/>
    <w:rsid w:val="00B44B99"/>
    <w:rsid w:val="00B46373"/>
    <w:rsid w:val="00B5062B"/>
    <w:rsid w:val="00B52AD6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B4B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C04"/>
    <w:rsid w:val="00BC4DE8"/>
    <w:rsid w:val="00BC747B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127"/>
    <w:rsid w:val="00C5569C"/>
    <w:rsid w:val="00C5622A"/>
    <w:rsid w:val="00C65561"/>
    <w:rsid w:val="00C65C1D"/>
    <w:rsid w:val="00C702FD"/>
    <w:rsid w:val="00C7082F"/>
    <w:rsid w:val="00C805E8"/>
    <w:rsid w:val="00C82629"/>
    <w:rsid w:val="00C84795"/>
    <w:rsid w:val="00C84A67"/>
    <w:rsid w:val="00C9389D"/>
    <w:rsid w:val="00C94AE7"/>
    <w:rsid w:val="00C97C67"/>
    <w:rsid w:val="00CA1C7E"/>
    <w:rsid w:val="00CA2586"/>
    <w:rsid w:val="00CA5227"/>
    <w:rsid w:val="00CA6259"/>
    <w:rsid w:val="00CA699C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34A"/>
    <w:rsid w:val="00E12B9C"/>
    <w:rsid w:val="00E1792C"/>
    <w:rsid w:val="00E21918"/>
    <w:rsid w:val="00E22447"/>
    <w:rsid w:val="00E259D4"/>
    <w:rsid w:val="00E277A7"/>
    <w:rsid w:val="00E32F28"/>
    <w:rsid w:val="00E3458D"/>
    <w:rsid w:val="00E3509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7BC"/>
    <w:rsid w:val="00E81B70"/>
    <w:rsid w:val="00E81D8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213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44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7E68E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9382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9382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9382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9382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9382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9382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9382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9382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A14F839452A4C228D8DD976551DAE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F0F1094-F263-421B-9427-4D6A8AEC5B47}"/>
      </w:docPartPr>
      <w:docPartBody>
        <w:p w:rsidR="000A374C" w:rsidRDefault="001B2109" w:rsidP="001B2109">
          <w:pPr>
            <w:pStyle w:val="0A14F839452A4C228D8DD976551DAEF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5CCD6ACE0154B79A78F6CC9C84E01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50E833-D949-4854-A035-9D05609E89D7}"/>
      </w:docPartPr>
      <w:docPartBody>
        <w:p w:rsidR="000A374C" w:rsidRDefault="001B2109" w:rsidP="001B2109">
          <w:pPr>
            <w:pStyle w:val="25CCD6ACE0154B79A78F6CC9C84E019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310D"/>
    <w:rsid w:val="000829B3"/>
    <w:rsid w:val="000A374C"/>
    <w:rsid w:val="00146564"/>
    <w:rsid w:val="001B2109"/>
    <w:rsid w:val="002D085C"/>
    <w:rsid w:val="003979E4"/>
    <w:rsid w:val="005C29E7"/>
    <w:rsid w:val="006509A0"/>
    <w:rsid w:val="006F6FE0"/>
    <w:rsid w:val="00793CD7"/>
    <w:rsid w:val="00857BC2"/>
    <w:rsid w:val="00AE6F9F"/>
    <w:rsid w:val="00C5735F"/>
    <w:rsid w:val="00D9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B210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B933DD1C28B947EC9206D97AF0D464B8">
    <w:name w:val="B933DD1C28B947EC9206D97AF0D464B8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8D59BB9802423D98DBA1791C0581FB">
    <w:name w:val="FE8D59BB9802423D98DBA1791C0581FB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B8FE84C86444E8AE967D9CCAC06197">
    <w:name w:val="CEB8FE84C86444E8AE967D9CCAC06197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124E59917843EA98E914F5E95CEAE0">
    <w:name w:val="30124E59917843EA98E914F5E95CEAE0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3A4A1C3BB8487FBDC1C39CA0321AC9">
    <w:name w:val="6B3A4A1C3BB8487FBDC1C39CA0321AC9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C1BA33FE55460094F38A94D608E058">
    <w:name w:val="5EC1BA33FE55460094F38A94D608E058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9385D9253944FEA866EF0B5A2DFE6A">
    <w:name w:val="369385D9253944FEA866EF0B5A2DFE6A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CF4F8C147D42E4AC8E2A85F80EBFE4">
    <w:name w:val="91CF4F8C147D42E4AC8E2A85F80EBFE4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BE90683BE9452A91BFEBEFB363FDD3">
    <w:name w:val="CBBE90683BE9452A91BFEBEFB363FDD3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5F01F337AB48E9888526451FF49327">
    <w:name w:val="4A5F01F337AB48E9888526451FF49327"/>
    <w:rsid w:val="0046632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14F839452A4C228D8DD976551DAEF7">
    <w:name w:val="0A14F839452A4C228D8DD976551DAEF7"/>
    <w:rsid w:val="001B2109"/>
  </w:style>
  <w:style w:type="paragraph" w:customStyle="1" w:styleId="25CCD6ACE0154B79A78F6CC9C84E0198">
    <w:name w:val="25CCD6ACE0154B79A78F6CC9C84E0198"/>
    <w:rsid w:val="001B21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F82D-5EBA-47B9-B3CC-22AB170AC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1367</Words>
  <Characters>9439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11</cp:revision>
  <cp:lastPrinted>2015-06-19T08:32:00Z</cp:lastPrinted>
  <dcterms:created xsi:type="dcterms:W3CDTF">2022-09-21T10:19:00Z</dcterms:created>
  <dcterms:modified xsi:type="dcterms:W3CDTF">2024-02-08T14:16:00Z</dcterms:modified>
</cp:coreProperties>
</file>